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74" w:rsidRPr="00D52574" w:rsidRDefault="00D52574" w:rsidP="00D52574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D52574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Александр </w:t>
      </w:r>
      <w:proofErr w:type="spellStart"/>
      <w:r w:rsidRPr="00D52574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Башлачев</w:t>
      </w:r>
      <w:proofErr w:type="spellEnd"/>
    </w:p>
    <w:p w:rsidR="00D52574" w:rsidRPr="00D52574" w:rsidRDefault="00D52574" w:rsidP="00D5257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D52574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Тесто</w:t>
      </w:r>
    </w:p>
    <w:p w:rsidR="00D52574" w:rsidRDefault="00D52574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Когда злая стужа </w:t>
      </w:r>
      <w:proofErr w:type="spellStart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снедужила</w:t>
      </w:r>
      <w:proofErr w:type="spellEnd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душу</w:t>
      </w:r>
      <w:proofErr w:type="gramStart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И</w:t>
      </w:r>
      <w:proofErr w:type="gramEnd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 люта метель </w:t>
      </w:r>
      <w:proofErr w:type="spellStart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отметелила</w:t>
      </w:r>
      <w:proofErr w:type="spellEnd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тело,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Когда опустела казна,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И с</w:t>
      </w:r>
      <w:r w:rsidR="004E53B1">
        <w:rPr>
          <w:rFonts w:eastAsia="Times New Roman" w:cs="Times New Roman"/>
          <w:color w:val="3C3C3C"/>
          <w:sz w:val="24"/>
          <w:szCs w:val="24"/>
          <w:lang w:eastAsia="ru-RU"/>
        </w:rPr>
        <w:t>ны наизнанку, и пах нараспашку 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дыши во </w:t>
      </w:r>
      <w:r w:rsidR="004E53B1">
        <w:rPr>
          <w:rFonts w:eastAsia="Times New Roman" w:cs="Times New Roman"/>
          <w:color w:val="3C3C3C"/>
          <w:sz w:val="24"/>
          <w:szCs w:val="24"/>
          <w:lang w:eastAsia="ru-RU"/>
        </w:rPr>
        <w:t>весь дух и тяни там, где тяжко 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Ворвется в затяжку весна.</w:t>
      </w:r>
    </w:p>
    <w:p w:rsidR="00D52574" w:rsidRDefault="004E53B1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>
        <w:rPr>
          <w:rFonts w:eastAsia="Times New Roman" w:cs="Times New Roman"/>
          <w:color w:val="3C3C3C"/>
          <w:sz w:val="24"/>
          <w:szCs w:val="24"/>
          <w:lang w:eastAsia="ru-RU"/>
        </w:rPr>
        <w:t xml:space="preserve">Зима жмет </w:t>
      </w:r>
      <w:proofErr w:type="gramStart"/>
      <w:r>
        <w:rPr>
          <w:rFonts w:eastAsia="Times New Roman" w:cs="Times New Roman"/>
          <w:color w:val="3C3C3C"/>
          <w:sz w:val="24"/>
          <w:szCs w:val="24"/>
          <w:lang w:eastAsia="ru-RU"/>
        </w:rPr>
        <w:t>земное</w:t>
      </w:r>
      <w:proofErr w:type="gramEnd"/>
      <w:r>
        <w:rPr>
          <w:rFonts w:eastAsia="Times New Roman" w:cs="Times New Roman"/>
          <w:color w:val="3C3C3C"/>
          <w:sz w:val="24"/>
          <w:szCs w:val="24"/>
          <w:lang w:eastAsia="ru-RU"/>
        </w:rPr>
        <w:t>. Все вести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весною.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Секундой 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— по векам, по пыльным сусекам 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 xml:space="preserve">Хмельной ветер 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верной любви.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>Тут дело не ново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>словить</w:t>
      </w:r>
      <w:proofErr w:type="gramEnd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это Слово,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Ты снова, и снова, и 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снова – лови.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>Тут дело простое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нет тех, кто не стоит,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Нет тех, кто не стоит любви.</w:t>
      </w:r>
    </w:p>
    <w:p w:rsidR="00D52574" w:rsidRDefault="004E53B1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>
        <w:rPr>
          <w:rFonts w:eastAsia="Times New Roman" w:cs="Times New Roman"/>
          <w:color w:val="3C3C3C"/>
          <w:sz w:val="24"/>
          <w:szCs w:val="24"/>
          <w:lang w:eastAsia="ru-RU"/>
        </w:rPr>
        <w:t>Да как же любить их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таких неумытых,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бытом пробитых, д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а потом пропитых?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ладно там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друга, начальство, коллегу,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Ну ладно, случайно утешить калеку,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Дать всем, кто рискнул попросить.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 xml:space="preserve">А как 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всю округу –</w:t>
      </w:r>
      <w:r w:rsid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чужих, неизвестных?</w:t>
      </w:r>
      <w:r w:rsid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к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ак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как</w:t>
      </w:r>
      <w:r w:rsid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подругу, как дочь, как невесту?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как же, позвольте спрос</w:t>
      </w:r>
      <w:r w:rsidR="00D52574">
        <w:rPr>
          <w:rFonts w:eastAsia="Times New Roman" w:cs="Times New Roman"/>
          <w:color w:val="3C3C3C"/>
          <w:sz w:val="24"/>
          <w:szCs w:val="24"/>
          <w:lang w:eastAsia="ru-RU"/>
        </w:rPr>
        <w:t>ить?</w:t>
      </w:r>
    </w:p>
    <w:p w:rsidR="00D52574" w:rsidRDefault="004E53B1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>
        <w:rPr>
          <w:rFonts w:eastAsia="Times New Roman" w:cs="Times New Roman"/>
          <w:color w:val="3C3C3C"/>
          <w:sz w:val="24"/>
          <w:szCs w:val="24"/>
          <w:lang w:eastAsia="ru-RU"/>
        </w:rPr>
        <w:t>Тут дело простое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найти себе место</w:t>
      </w:r>
      <w:proofErr w:type="gramStart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П</w:t>
      </w:r>
      <w:proofErr w:type="gramEnd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>овыше, покруче. Прол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ить темну тучу</w:t>
      </w:r>
      <w:proofErr w:type="gramStart"/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>Д</w:t>
      </w:r>
      <w:proofErr w:type="gramEnd"/>
      <w:r>
        <w:rPr>
          <w:rFonts w:eastAsia="Times New Roman" w:cs="Times New Roman"/>
          <w:color w:val="3C3C3C"/>
          <w:sz w:val="24"/>
          <w:szCs w:val="24"/>
          <w:lang w:eastAsia="ru-RU"/>
        </w:rPr>
        <w:t>о капли грозою – горючей слезою 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Глянь, небо какое!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Сорвать с неба звезды пречистой рукою,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Смолоть их мукою</w:t>
      </w:r>
      <w:proofErr w:type="gramStart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И</w:t>
      </w:r>
      <w:proofErr w:type="gramEnd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> тесто для всех замесить.</w:t>
      </w:r>
    </w:p>
    <w:p w:rsidR="00D52574" w:rsidRDefault="004E53B1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>
        <w:rPr>
          <w:rFonts w:eastAsia="Times New Roman" w:cs="Times New Roman"/>
          <w:color w:val="3C3C3C"/>
          <w:sz w:val="24"/>
          <w:szCs w:val="24"/>
          <w:lang w:eastAsia="ru-RU"/>
        </w:rPr>
        <w:t>А дальше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известно. Меси свое тесто</w:t>
      </w:r>
      <w:proofErr w:type="gramStart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Д</w:t>
      </w:r>
      <w:proofErr w:type="gramEnd"/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>а нес</w:t>
      </w:r>
      <w:r w:rsidR="00662E2D">
        <w:rPr>
          <w:rFonts w:eastAsia="Times New Roman" w:cs="Times New Roman"/>
          <w:color w:val="3C3C3C"/>
          <w:sz w:val="24"/>
          <w:szCs w:val="24"/>
          <w:lang w:eastAsia="ru-RU"/>
        </w:rPr>
        <w:t>и свое тесто на злобное место 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Пускай подра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стет на вожжах.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>Сухими дровами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своими словами,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Своими словами держи в печ</w:t>
      </w:r>
      <w:r w:rsidR="00662E2D">
        <w:rPr>
          <w:rFonts w:eastAsia="Times New Roman" w:cs="Times New Roman"/>
          <w:color w:val="3C3C3C"/>
          <w:sz w:val="24"/>
          <w:szCs w:val="24"/>
          <w:lang w:eastAsia="ru-RU"/>
        </w:rPr>
        <w:t>ке пламя,</w:t>
      </w:r>
      <w:r w:rsidR="00662E2D"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дракой, да поркой –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чтоб мякиш стал коркой,</w:t>
      </w:r>
      <w:r w:rsidR="00D52574"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Краюхой на острых ножах.</w:t>
      </w:r>
    </w:p>
    <w:p w:rsidR="00D52574" w:rsidRDefault="00D52574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И вот ко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гда с пылу, и вот когда с жару 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 xml:space="preserve">Да где брал он силы, когда убежал он?! </w:t>
      </w:r>
      <w:r w:rsidR="00662E2D">
        <w:rPr>
          <w:rFonts w:eastAsia="Times New Roman" w:cs="Times New Roman"/>
          <w:color w:val="3C3C3C"/>
          <w:sz w:val="24"/>
          <w:szCs w:val="24"/>
          <w:lang w:eastAsia="ru-RU"/>
        </w:rPr>
        <w:t>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По торной дороге и малой тропинке</w:t>
      </w:r>
      <w:proofErr w:type="gramStart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Р</w:t>
      </w:r>
      <w:proofErr w:type="gramEnd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аскатится крик 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Колобка,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 xml:space="preserve">На самом краю, у большого 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оврага,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У самого гроба казенной утробы,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Как пар от парного, горячего слова,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lastRenderedPageBreak/>
        <w:t>Гляди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не гляди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 xml:space="preserve"> – не заметите оба 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Подхватит любовь и успеет во благо,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Во благо облечь в облака.</w:t>
      </w:r>
    </w:p>
    <w:p w:rsidR="00D52574" w:rsidRDefault="00D52574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Но все впереди, а пока еще рано,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И сердце в груди не нашло свою рану,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Чтоб в исповеди быть с любовью на равных</w:t>
      </w:r>
      <w:proofErr w:type="gramStart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И</w:t>
      </w:r>
      <w:proofErr w:type="gramEnd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 дар русской речи беречь.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Так значит ж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ить и ловить это Слово упрямо,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>И д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ушой не кривить перед каждою ямой,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И гнать себя да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льше 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все прямо да пр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ямо,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прямо – в великую печь!</w:t>
      </w:r>
    </w:p>
    <w:p w:rsidR="00D52574" w:rsidRPr="00D52574" w:rsidRDefault="00D52574" w:rsidP="00D52574">
      <w:pPr>
        <w:spacing w:line="240" w:lineRule="auto"/>
        <w:rPr>
          <w:rFonts w:eastAsia="Times New Roman" w:cs="Times New Roman"/>
          <w:color w:val="3C3C3C"/>
          <w:sz w:val="24"/>
          <w:szCs w:val="24"/>
          <w:lang w:eastAsia="ru-RU"/>
        </w:rPr>
      </w:pPr>
      <w:r>
        <w:rPr>
          <w:rFonts w:eastAsia="Times New Roman" w:cs="Times New Roman"/>
          <w:color w:val="3C3C3C"/>
          <w:sz w:val="24"/>
          <w:szCs w:val="24"/>
          <w:lang w:eastAsia="ru-RU"/>
        </w:rPr>
        <w:t>Да что тебе стужа 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гони свою душу</w:t>
      </w:r>
      <w:proofErr w:type="gramStart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Т</w:t>
      </w:r>
      <w:proofErr w:type="gramEnd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уда, где все окна не внутрь, а наружу.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Пусть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время пройдется метлою по телу 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Посмотрим, чего в рукава налетело.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Чего только н</w:t>
      </w:r>
      <w:r w:rsidR="004E53B1">
        <w:rPr>
          <w:rFonts w:eastAsia="Times New Roman" w:cs="Times New Roman"/>
          <w:color w:val="3C3C3C"/>
          <w:sz w:val="24"/>
          <w:szCs w:val="24"/>
          <w:lang w:eastAsia="ru-RU"/>
        </w:rPr>
        <w:t>е нанесло!</w:t>
      </w:r>
      <w:r w:rsidR="004E53B1">
        <w:rPr>
          <w:rFonts w:eastAsia="Times New Roman" w:cs="Times New Roman"/>
          <w:color w:val="3C3C3C"/>
          <w:sz w:val="24"/>
          <w:szCs w:val="24"/>
          <w:lang w:eastAsia="ru-RU"/>
        </w:rPr>
        <w:br/>
        <w:t>Да не спрячешь души 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беспокой</w:t>
      </w:r>
      <w:r w:rsidR="004E53B1">
        <w:rPr>
          <w:rFonts w:eastAsia="Times New Roman" w:cs="Times New Roman"/>
          <w:color w:val="3C3C3C"/>
          <w:sz w:val="24"/>
          <w:szCs w:val="24"/>
          <w:lang w:eastAsia="ru-RU"/>
        </w:rPr>
        <w:t>ное шило.</w:t>
      </w:r>
      <w:r w:rsidR="004E53B1">
        <w:rPr>
          <w:rFonts w:eastAsia="Times New Roman" w:cs="Times New Roman"/>
          <w:color w:val="3C3C3C"/>
          <w:sz w:val="24"/>
          <w:szCs w:val="24"/>
          <w:lang w:eastAsia="ru-RU"/>
        </w:rPr>
        <w:br/>
        <w:t>Так живи –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не </w:t>
      </w:r>
      <w:proofErr w:type="gramStart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тужи</w:t>
      </w:r>
      <w:proofErr w:type="gramEnd"/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t>, да тяни свою жилу,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Туда, где пирог только с жару и с пылу,</w:t>
      </w:r>
      <w:r w:rsidRPr="00D52574">
        <w:rPr>
          <w:rFonts w:eastAsia="Times New Roman" w:cs="Times New Roman"/>
          <w:color w:val="3C3C3C"/>
          <w:sz w:val="24"/>
          <w:szCs w:val="24"/>
          <w:lang w:eastAsia="ru-RU"/>
        </w:rPr>
        <w:br/>
        <w:t>Где каждому, каждому станет светло…</w:t>
      </w:r>
    </w:p>
    <w:p w:rsidR="004D5AFD" w:rsidRPr="00D52574" w:rsidRDefault="004E53B1" w:rsidP="00D52574">
      <w:pPr>
        <w:rPr>
          <w:sz w:val="24"/>
          <w:szCs w:val="24"/>
        </w:rPr>
      </w:pPr>
    </w:p>
    <w:sectPr w:rsidR="004D5AFD" w:rsidRPr="00D52574" w:rsidSect="00D52574">
      <w:pgSz w:w="11906" w:h="16838"/>
      <w:pgMar w:top="127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47"/>
    <w:rsid w:val="001D68BA"/>
    <w:rsid w:val="002C4033"/>
    <w:rsid w:val="002C7547"/>
    <w:rsid w:val="00406EA6"/>
    <w:rsid w:val="004E53B1"/>
    <w:rsid w:val="005B1830"/>
    <w:rsid w:val="00662E2D"/>
    <w:rsid w:val="00D5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547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5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2024-02-03T12:41:00Z</dcterms:created>
  <dcterms:modified xsi:type="dcterms:W3CDTF">2024-02-03T16:38:00Z</dcterms:modified>
</cp:coreProperties>
</file>